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2B1E" w14:textId="77777777" w:rsidR="004E5AF3" w:rsidRDefault="0089260A">
      <w:pPr>
        <w:spacing w:line="360" w:lineRule="auto"/>
        <w:ind w:firstLineChars="300" w:firstLine="840"/>
        <w:rPr>
          <w:rFonts w:ascii="微软雅黑" w:eastAsia="微软雅黑" w:hAnsi="微软雅黑" w:cs="微软雅黑"/>
          <w:b/>
          <w:bCs/>
          <w:sz w:val="28"/>
          <w:szCs w:val="28"/>
        </w:rPr>
      </w:pPr>
      <w:r>
        <w:rPr>
          <w:rFonts w:ascii="微软雅黑" w:eastAsia="微软雅黑" w:hAnsi="微软雅黑" w:cs="微软雅黑" w:hint="eastAsia"/>
          <w:b/>
          <w:bCs/>
          <w:sz w:val="28"/>
          <w:szCs w:val="28"/>
        </w:rPr>
        <w:t>梁言顺在牢记“三严三实”树立和践行正确政绩观人大代表座谈会上强调</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深学细悟笃行习近平总书记关于“三严三实”重要论述</w:t>
      </w:r>
    </w:p>
    <w:p w14:paraId="418D2E83" w14:textId="77777777" w:rsidR="004E5AF3" w:rsidRDefault="0089260A">
      <w:pPr>
        <w:spacing w:line="360" w:lineRule="auto"/>
        <w:rPr>
          <w:rFonts w:ascii="微软雅黑" w:eastAsia="微软雅黑" w:hAnsi="微软雅黑" w:cs="微软雅黑"/>
          <w:b/>
          <w:bCs/>
          <w:sz w:val="28"/>
          <w:szCs w:val="28"/>
        </w:rPr>
      </w:pPr>
      <w:r>
        <w:rPr>
          <w:rFonts w:ascii="微软雅黑" w:eastAsia="微软雅黑" w:hAnsi="微软雅黑" w:cs="微软雅黑" w:hint="eastAsia"/>
          <w:b/>
          <w:bCs/>
          <w:sz w:val="28"/>
          <w:szCs w:val="28"/>
        </w:rPr>
        <w:t>努力创造经得起实践人民历史检验的实绩</w:t>
      </w:r>
    </w:p>
    <w:p w14:paraId="47395A9F" w14:textId="77777777" w:rsidR="004E5AF3" w:rsidRDefault="0089260A" w:rsidP="0077691E">
      <w:pPr>
        <w:spacing w:line="360" w:lineRule="auto"/>
        <w:ind w:firstLineChars="200" w:firstLine="560"/>
        <w:rPr>
          <w:rFonts w:ascii="微软雅黑" w:eastAsia="微软雅黑" w:hAnsi="微软雅黑" w:cs="微软雅黑"/>
          <w:b/>
          <w:bCs/>
          <w:sz w:val="28"/>
          <w:szCs w:val="28"/>
        </w:rPr>
      </w:pPr>
      <w:r w:rsidRPr="0077691E">
        <w:rPr>
          <w:rFonts w:ascii="微软雅黑" w:eastAsia="微软雅黑" w:hAnsi="微软雅黑" w:cs="微软雅黑" w:hint="eastAsia"/>
          <w:sz w:val="28"/>
          <w:szCs w:val="28"/>
        </w:rPr>
        <w:t>12</w:t>
      </w:r>
      <w:r w:rsidRPr="0077691E">
        <w:rPr>
          <w:rFonts w:ascii="微软雅黑" w:eastAsia="微软雅黑" w:hAnsi="微软雅黑" w:cs="微软雅黑" w:hint="eastAsia"/>
          <w:sz w:val="28"/>
          <w:szCs w:val="28"/>
        </w:rPr>
        <w:t>年前的</w:t>
      </w:r>
      <w:r w:rsidRPr="0077691E">
        <w:rPr>
          <w:rFonts w:ascii="微软雅黑" w:eastAsia="微软雅黑" w:hAnsi="微软雅黑" w:cs="微软雅黑" w:hint="eastAsia"/>
          <w:sz w:val="28"/>
          <w:szCs w:val="28"/>
        </w:rPr>
        <w:t>3</w:t>
      </w:r>
      <w:r w:rsidRPr="0077691E">
        <w:rPr>
          <w:rFonts w:ascii="微软雅黑" w:eastAsia="微软雅黑" w:hAnsi="微软雅黑" w:cs="微软雅黑" w:hint="eastAsia"/>
          <w:sz w:val="28"/>
          <w:szCs w:val="28"/>
        </w:rPr>
        <w:t>月</w:t>
      </w:r>
      <w:r w:rsidRPr="0077691E">
        <w:rPr>
          <w:rFonts w:ascii="微软雅黑" w:eastAsia="微软雅黑" w:hAnsi="微软雅黑" w:cs="微软雅黑" w:hint="eastAsia"/>
          <w:sz w:val="28"/>
          <w:szCs w:val="28"/>
        </w:rPr>
        <w:t>9</w:t>
      </w:r>
      <w:r w:rsidRPr="0077691E">
        <w:rPr>
          <w:rFonts w:ascii="微软雅黑" w:eastAsia="微软雅黑" w:hAnsi="微软雅黑" w:cs="微软雅黑" w:hint="eastAsia"/>
          <w:sz w:val="28"/>
          <w:szCs w:val="28"/>
        </w:rPr>
        <w:t>日，</w:t>
      </w:r>
      <w:r>
        <w:rPr>
          <w:rFonts w:ascii="微软雅黑" w:eastAsia="微软雅黑" w:hAnsi="微软雅黑" w:cs="微软雅黑" w:hint="eastAsia"/>
          <w:b/>
          <w:bCs/>
          <w:sz w:val="28"/>
          <w:szCs w:val="28"/>
        </w:rPr>
        <w:t>习近平总书记参加十二届全国人大二次会议安徽代表团审议时，首次提出“三严三实”重要论述。</w:t>
      </w:r>
      <w:r>
        <w:rPr>
          <w:rFonts w:ascii="微软雅黑" w:eastAsia="微软雅黑" w:hAnsi="微软雅黑" w:cs="微软雅黑" w:hint="eastAsia"/>
          <w:sz w:val="28"/>
          <w:szCs w:val="28"/>
        </w:rPr>
        <w:t>在全党深入开展树立和践行正确政绩观学习教育之际，安徽代表团于</w:t>
      </w:r>
      <w:r>
        <w:rPr>
          <w:rFonts w:ascii="微软雅黑" w:eastAsia="微软雅黑" w:hAnsi="微软雅黑" w:cs="微软雅黑" w:hint="eastAsia"/>
          <w:sz w:val="28"/>
          <w:szCs w:val="28"/>
        </w:rPr>
        <w:t>3</w:t>
      </w:r>
      <w:r>
        <w:rPr>
          <w:rFonts w:ascii="微软雅黑" w:eastAsia="微软雅黑" w:hAnsi="微软雅黑" w:cs="微软雅黑" w:hint="eastAsia"/>
          <w:sz w:val="28"/>
          <w:szCs w:val="28"/>
        </w:rPr>
        <w:t>月</w:t>
      </w:r>
      <w:r>
        <w:rPr>
          <w:rFonts w:ascii="微软雅黑" w:eastAsia="微软雅黑" w:hAnsi="微软雅黑" w:cs="微软雅黑" w:hint="eastAsia"/>
          <w:sz w:val="28"/>
          <w:szCs w:val="28"/>
        </w:rPr>
        <w:t>9</w:t>
      </w:r>
      <w:r>
        <w:rPr>
          <w:rFonts w:ascii="微软雅黑" w:eastAsia="微软雅黑" w:hAnsi="微软雅黑" w:cs="微软雅黑" w:hint="eastAsia"/>
          <w:sz w:val="28"/>
          <w:szCs w:val="28"/>
        </w:rPr>
        <w:t>日下午召开牢记“三严三实”树立和践行正确政绩观人大代表座谈会，重温习近平总书记关于“三严三实”重要论述。</w:t>
      </w:r>
      <w:r>
        <w:rPr>
          <w:rFonts w:ascii="微软雅黑" w:eastAsia="微软雅黑" w:hAnsi="微软雅黑" w:cs="微软雅黑" w:hint="eastAsia"/>
          <w:b/>
          <w:bCs/>
          <w:sz w:val="28"/>
          <w:szCs w:val="28"/>
        </w:rPr>
        <w:t>梁言顺主持会议并讲话，强调要深学细悟笃行习近平总书记关于“三严三实”重要论述，坚持</w:t>
      </w:r>
      <w:r w:rsidRPr="0077691E">
        <w:rPr>
          <w:rFonts w:ascii="微软雅黑" w:eastAsia="微软雅黑" w:hAnsi="微软雅黑" w:cs="微软雅黑" w:hint="eastAsia"/>
          <w:b/>
          <w:bCs/>
          <w:sz w:val="28"/>
          <w:szCs w:val="28"/>
          <w:u w:val="single"/>
        </w:rPr>
        <w:t>立党为公、为民造福、科学决策、真抓实干</w:t>
      </w:r>
      <w:r>
        <w:rPr>
          <w:rFonts w:ascii="微软雅黑" w:eastAsia="微软雅黑" w:hAnsi="微软雅黑" w:cs="微软雅黑" w:hint="eastAsia"/>
          <w:b/>
          <w:bCs/>
          <w:sz w:val="28"/>
          <w:szCs w:val="28"/>
        </w:rPr>
        <w:t>，扎实开展学习教育，努力创造经得起实践、人民、历史检验的实绩，奋力谱写中国式现代化安徽篇章。</w:t>
      </w:r>
    </w:p>
    <w:p w14:paraId="15694AAC" w14:textId="77777777" w:rsidR="004E5AF3" w:rsidRDefault="0089260A" w:rsidP="0077691E">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梁言顺指出，习近平总书记关于“三严三实”重要论述内涵丰富、博大精深，是共产党人最基本的政治品格和做人准则，也是党员、干部的修身之</w:t>
      </w:r>
      <w:r>
        <w:rPr>
          <w:rFonts w:ascii="微软雅黑" w:eastAsia="微软雅黑" w:hAnsi="微软雅黑" w:cs="微软雅黑" w:hint="eastAsia"/>
          <w:b/>
          <w:bCs/>
          <w:sz w:val="28"/>
          <w:szCs w:val="28"/>
        </w:rPr>
        <w:t>本、为政之道、成事之要。我们要从深刻领悟“两个确立”的决定性意义、坚决做到“两个维护”的高度，把学习践行“三严三实”作为我省学习教育的重要内容，坚定不移用习近平总书记重要讲话指示精神统一思想、统一意志、统一行动。</w:t>
      </w:r>
    </w:p>
    <w:p w14:paraId="5750C565" w14:textId="77777777"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梁言顺强调，要坚持严以修身、严以用权、严以律己，不断从党的创新理论中汲取政治智慧和党性滋养，坚定理想信念，提升道德境界，自觉按规则、按制度行使权力，做到自身正、自身硬、自身廉，真正为人民出政绩、以实干出政绩。要坚持谋事要实、创业要实、做</w:t>
      </w:r>
      <w:r>
        <w:rPr>
          <w:rFonts w:ascii="微软雅黑" w:eastAsia="微软雅黑" w:hAnsi="微软雅黑" w:cs="微软雅黑" w:hint="eastAsia"/>
          <w:sz w:val="28"/>
          <w:szCs w:val="28"/>
        </w:rPr>
        <w:lastRenderedPageBreak/>
        <w:t>人要实，从实际出发、按规律办事，科学决策、精准施策，敢于担当作</w:t>
      </w:r>
      <w:r>
        <w:rPr>
          <w:rFonts w:ascii="微软雅黑" w:eastAsia="微软雅黑" w:hAnsi="微软雅黑" w:cs="微软雅黑" w:hint="eastAsia"/>
          <w:sz w:val="28"/>
          <w:szCs w:val="28"/>
        </w:rPr>
        <w:t>为、勇于创先争优，做老实人、说老实话、干老实事，促进各项工作奋力往前赶，推动“十五五”开好局起好步。</w:t>
      </w:r>
    </w:p>
    <w:p w14:paraId="0AEF6D51" w14:textId="77777777" w:rsidR="0077691E" w:rsidRDefault="0077691E">
      <w:pPr>
        <w:spacing w:line="360" w:lineRule="auto"/>
        <w:ind w:firstLineChars="300" w:firstLine="840"/>
        <w:rPr>
          <w:rFonts w:ascii="微软雅黑" w:eastAsia="微软雅黑" w:hAnsi="微软雅黑" w:cs="微软雅黑"/>
          <w:b/>
          <w:bCs/>
          <w:sz w:val="28"/>
          <w:szCs w:val="28"/>
        </w:rPr>
      </w:pPr>
    </w:p>
    <w:p w14:paraId="6B79548F" w14:textId="1E416437" w:rsidR="004E5AF3" w:rsidRDefault="0089260A">
      <w:pPr>
        <w:spacing w:line="360" w:lineRule="auto"/>
        <w:ind w:firstLineChars="300" w:firstLine="840"/>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省委举行树立和践行正确政绩观学习教育读书班开班式和专题辅导报告会</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梁言顺主持并讲话</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张忠军作辅导报告</w:t>
      </w:r>
      <w:r w:rsidR="0077691E">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王清宪张西明出席</w:t>
      </w:r>
      <w:r>
        <w:rPr>
          <w:rFonts w:ascii="微软雅黑" w:eastAsia="微软雅黑" w:hAnsi="微软雅黑" w:cs="微软雅黑" w:hint="eastAsia"/>
          <w:b/>
          <w:bCs/>
          <w:sz w:val="28"/>
          <w:szCs w:val="28"/>
        </w:rPr>
        <w:t xml:space="preserve"> </w:t>
      </w:r>
    </w:p>
    <w:p w14:paraId="2874A03A" w14:textId="4DAE56C4"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3</w:t>
      </w:r>
      <w:r>
        <w:rPr>
          <w:rFonts w:ascii="微软雅黑" w:eastAsia="微软雅黑" w:hAnsi="微软雅黑" w:cs="微软雅黑" w:hint="eastAsia"/>
          <w:sz w:val="28"/>
          <w:szCs w:val="28"/>
        </w:rPr>
        <w:t>月</w:t>
      </w:r>
      <w:r>
        <w:rPr>
          <w:rFonts w:ascii="微软雅黑" w:eastAsia="微软雅黑" w:hAnsi="微软雅黑" w:cs="微软雅黑" w:hint="eastAsia"/>
          <w:sz w:val="28"/>
          <w:szCs w:val="28"/>
        </w:rPr>
        <w:t>14</w:t>
      </w:r>
      <w:r>
        <w:rPr>
          <w:rFonts w:ascii="微软雅黑" w:eastAsia="微软雅黑" w:hAnsi="微软雅黑" w:cs="微软雅黑" w:hint="eastAsia"/>
          <w:sz w:val="28"/>
          <w:szCs w:val="28"/>
        </w:rPr>
        <w:t>日上午，省委举行树立和践行正确政绩观学习教育读书班开班式和专题辅导报告会，邀请中央党校（国家行政学院）副校长（副院长）张忠军同志作专题辅导报告。省委书记梁言顺主持并讲话，强调要深入学习领会习近平总书记关于树立和践行正确政绩观的重要论述，全过程高标准严要求，扎实抓好各项工作，确保</w:t>
      </w:r>
      <w:r>
        <w:rPr>
          <w:rFonts w:ascii="微软雅黑" w:eastAsia="微软雅黑" w:hAnsi="微软雅黑" w:cs="微软雅黑" w:hint="eastAsia"/>
          <w:sz w:val="28"/>
          <w:szCs w:val="28"/>
        </w:rPr>
        <w:t>我省学习教育取得实效。</w:t>
      </w:r>
    </w:p>
    <w:p w14:paraId="12D42DDE" w14:textId="34436D4D"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会上，张忠军摆事实、讲道理，生动解读了习近平总书记关于树立和践行正确政绩观的重要论述，围绕正确政绩观的科学内涵、树牢正确政绩观的重要意义、坚持为人民出政绩、坚持以实干出政绩、锻造正确政绩观的政治本色等作了系统辅导。与会同志一致认为，报告主题鲜明、深入浅出，为党员、干部全面深入理解和把握习近平总书记关于树立和践行正确政绩观的重要论述提供了有力指导。</w:t>
      </w:r>
      <w:r>
        <w:rPr>
          <w:rFonts w:ascii="微软雅黑" w:eastAsia="微软雅黑" w:hAnsi="微软雅黑" w:cs="微软雅黑" w:hint="eastAsia"/>
          <w:sz w:val="28"/>
          <w:szCs w:val="28"/>
        </w:rPr>
        <w:t xml:space="preserve"> </w:t>
      </w:r>
    </w:p>
    <w:p w14:paraId="540DCF6A" w14:textId="3BC9445A"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梁言顺在讲话中指出，在“十五五”开局、地方领导班子陆续换届之年，党中央决定在全党开展树立和践行正确政绩观学习教育，十分重要、</w:t>
      </w:r>
      <w:r>
        <w:rPr>
          <w:rFonts w:ascii="微软雅黑" w:eastAsia="微软雅黑" w:hAnsi="微软雅黑" w:cs="微软雅黑" w:hint="eastAsia"/>
          <w:sz w:val="28"/>
          <w:szCs w:val="28"/>
        </w:rPr>
        <w:t>很有必要。我们要从深刻领悟“两个确立”的决定性意义、</w:t>
      </w:r>
      <w:r>
        <w:rPr>
          <w:rFonts w:ascii="微软雅黑" w:eastAsia="微软雅黑" w:hAnsi="微软雅黑" w:cs="微软雅黑" w:hint="eastAsia"/>
          <w:sz w:val="28"/>
          <w:szCs w:val="28"/>
        </w:rPr>
        <w:lastRenderedPageBreak/>
        <w:t>坚决做到“两个维护”的政治高度，进一步把思想和行动统一到党中央决策部署上来，切实增强开展学习教育的责任感、使命感。要坚持个人自学和集中学习相结合，原原本本、逐章逐段学习《习近平关于树立和践行正确政绩观论述摘编》《习近平总书记地方工作期间坚持正确政绩观生动实践》等规定内容，持续在心领神会上下功夫、在不折不扣抓落实上见成效。要强化问题导向、实践导向，切实把问题查清找准，边学边查边改，真正把学习成效转化为树立和践行正确政绩观的思想自觉、行动自觉，转化为立党为公、</w:t>
      </w:r>
      <w:r>
        <w:rPr>
          <w:rFonts w:ascii="微软雅黑" w:eastAsia="微软雅黑" w:hAnsi="微软雅黑" w:cs="微软雅黑" w:hint="eastAsia"/>
          <w:sz w:val="28"/>
          <w:szCs w:val="28"/>
        </w:rPr>
        <w:t>为民造福、科学决策、真抓实干的生动实践，为谱写中国式现代化安徽篇章提供有力保障。</w:t>
      </w:r>
      <w:r>
        <w:rPr>
          <w:rFonts w:ascii="微软雅黑" w:eastAsia="微软雅黑" w:hAnsi="微软雅黑" w:cs="微软雅黑" w:hint="eastAsia"/>
          <w:sz w:val="28"/>
          <w:szCs w:val="28"/>
        </w:rPr>
        <w:t xml:space="preserve"> </w:t>
      </w:r>
    </w:p>
    <w:p w14:paraId="1FBF91C5" w14:textId="77777777" w:rsidR="0077691E" w:rsidRDefault="0077691E">
      <w:pPr>
        <w:spacing w:line="360" w:lineRule="auto"/>
        <w:ind w:firstLineChars="300" w:firstLine="840"/>
        <w:rPr>
          <w:rFonts w:ascii="微软雅黑" w:eastAsia="微软雅黑" w:hAnsi="微软雅黑" w:cs="微软雅黑"/>
          <w:b/>
          <w:bCs/>
          <w:sz w:val="28"/>
          <w:szCs w:val="28"/>
        </w:rPr>
      </w:pPr>
    </w:p>
    <w:p w14:paraId="2B180A6B" w14:textId="3350043E" w:rsidR="004E5AF3" w:rsidRDefault="0089260A">
      <w:pPr>
        <w:spacing w:line="360" w:lineRule="auto"/>
        <w:ind w:firstLineChars="300" w:firstLine="840"/>
        <w:rPr>
          <w:rFonts w:ascii="微软雅黑" w:eastAsia="微软雅黑" w:hAnsi="微软雅黑" w:cs="微软雅黑"/>
          <w:b/>
          <w:bCs/>
          <w:sz w:val="28"/>
          <w:szCs w:val="28"/>
        </w:rPr>
      </w:pPr>
      <w:r>
        <w:rPr>
          <w:rFonts w:ascii="微软雅黑" w:eastAsia="微软雅黑" w:hAnsi="微软雅黑" w:cs="微软雅黑" w:hint="eastAsia"/>
          <w:b/>
          <w:bCs/>
          <w:sz w:val="28"/>
          <w:szCs w:val="28"/>
        </w:rPr>
        <w:t>梁言顺在省委树立和践行正确政绩观学习教育读书班集中交流研讨暨省委理论学习中心组学习会议上强调</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深入学习习近平总书记关于树立和践行正确政绩观的重要论述</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牢记“三严三实”努力创造经得起实践人民历史检验的实绩</w:t>
      </w:r>
    </w:p>
    <w:p w14:paraId="55B79F15" w14:textId="77777777"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中安在线、中安新闻客户端讯</w:t>
      </w:r>
      <w:r>
        <w:rPr>
          <w:rFonts w:ascii="微软雅黑" w:eastAsia="微软雅黑" w:hAnsi="微软雅黑" w:cs="微软雅黑" w:hint="eastAsia"/>
          <w:sz w:val="28"/>
          <w:szCs w:val="28"/>
        </w:rPr>
        <w:t xml:space="preserve"> 3</w:t>
      </w:r>
      <w:r>
        <w:rPr>
          <w:rFonts w:ascii="微软雅黑" w:eastAsia="微软雅黑" w:hAnsi="微软雅黑" w:cs="微软雅黑" w:hint="eastAsia"/>
          <w:sz w:val="28"/>
          <w:szCs w:val="28"/>
        </w:rPr>
        <w:t>月</w:t>
      </w:r>
      <w:r>
        <w:rPr>
          <w:rFonts w:ascii="微软雅黑" w:eastAsia="微软雅黑" w:hAnsi="微软雅黑" w:cs="微软雅黑" w:hint="eastAsia"/>
          <w:sz w:val="28"/>
          <w:szCs w:val="28"/>
        </w:rPr>
        <w:t>15</w:t>
      </w:r>
      <w:r>
        <w:rPr>
          <w:rFonts w:ascii="微软雅黑" w:eastAsia="微软雅黑" w:hAnsi="微软雅黑" w:cs="微软雅黑" w:hint="eastAsia"/>
          <w:sz w:val="28"/>
          <w:szCs w:val="28"/>
        </w:rPr>
        <w:t>日下午，省委举行树立和践行正确政绩观学习教育读书班集中交流研讨暨省委理论学习中心组学习会议。省委书记梁言顺主持并讲话，强调要深入学习习近平总书记关于树立和践行正确政绩观的重要论述，牢记“</w:t>
      </w:r>
      <w:r>
        <w:rPr>
          <w:rFonts w:ascii="微软雅黑" w:eastAsia="微软雅黑" w:hAnsi="微软雅黑" w:cs="微软雅黑" w:hint="eastAsia"/>
          <w:sz w:val="28"/>
          <w:szCs w:val="28"/>
        </w:rPr>
        <w:t>三严三实”，真抓实干、创先争优，努力创造经得起实践、人民、历史检验的实绩。省委副书记、省长王清宪，省政协主席张西明，省委常委，其他在职省级领导干部出席。</w:t>
      </w:r>
    </w:p>
    <w:p w14:paraId="66AD8C75" w14:textId="77777777" w:rsidR="004E5AF3" w:rsidRDefault="0089260A">
      <w:pPr>
        <w:spacing w:line="360" w:lineRule="auto"/>
        <w:ind w:firstLine="560"/>
        <w:rPr>
          <w:rFonts w:ascii="微软雅黑" w:eastAsia="微软雅黑" w:hAnsi="微软雅黑" w:cs="微软雅黑"/>
          <w:sz w:val="28"/>
          <w:szCs w:val="28"/>
        </w:rPr>
      </w:pPr>
      <w:r>
        <w:rPr>
          <w:rFonts w:ascii="微软雅黑" w:eastAsia="微软雅黑" w:hAnsi="微软雅黑" w:cs="微软雅黑" w:hint="eastAsia"/>
          <w:sz w:val="28"/>
          <w:szCs w:val="28"/>
        </w:rPr>
        <w:t>读书班期间，通过专题辅导、集中学习、个人自学等形式，原原</w:t>
      </w:r>
      <w:r>
        <w:rPr>
          <w:rFonts w:ascii="微软雅黑" w:eastAsia="微软雅黑" w:hAnsi="微软雅黑" w:cs="微软雅黑" w:hint="eastAsia"/>
          <w:sz w:val="28"/>
          <w:szCs w:val="28"/>
        </w:rPr>
        <w:lastRenderedPageBreak/>
        <w:t>本本研读《习近平关于树立和践行正确政绩观论述摘编》等，采取“重点发言</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随机点名”方式，围绕“政绩为谁而树、树什么样的政绩、靠什么树政绩”主题开展交流研讨，</w:t>
      </w:r>
      <w:r>
        <w:rPr>
          <w:rFonts w:ascii="微软雅黑" w:eastAsia="微软雅黑" w:hAnsi="微软雅黑" w:cs="微软雅黑" w:hint="eastAsia"/>
          <w:sz w:val="28"/>
          <w:szCs w:val="28"/>
        </w:rPr>
        <w:t>11</w:t>
      </w:r>
      <w:r>
        <w:rPr>
          <w:rFonts w:ascii="微软雅黑" w:eastAsia="微软雅黑" w:hAnsi="微软雅黑" w:cs="微软雅黑" w:hint="eastAsia"/>
          <w:sz w:val="28"/>
          <w:szCs w:val="28"/>
        </w:rPr>
        <w:t>位省领导作重点发言，其他省领导作书面发言，随机抽点</w:t>
      </w:r>
      <w:r>
        <w:rPr>
          <w:rFonts w:ascii="微软雅黑" w:eastAsia="微软雅黑" w:hAnsi="微软雅黑" w:cs="微软雅黑" w:hint="eastAsia"/>
          <w:sz w:val="28"/>
          <w:szCs w:val="28"/>
        </w:rPr>
        <w:t>5</w:t>
      </w:r>
      <w:r>
        <w:rPr>
          <w:rFonts w:ascii="微软雅黑" w:eastAsia="微软雅黑" w:hAnsi="微软雅黑" w:cs="微软雅黑" w:hint="eastAsia"/>
          <w:sz w:val="28"/>
          <w:szCs w:val="28"/>
        </w:rPr>
        <w:t>名同志作交流发言。大家一致认为，这次读书班是一次思想理论的再武装、党性修养的再淬炼、砥砺奋进</w:t>
      </w:r>
      <w:r>
        <w:rPr>
          <w:rFonts w:ascii="微软雅黑" w:eastAsia="微软雅黑" w:hAnsi="微软雅黑" w:cs="微软雅黑" w:hint="eastAsia"/>
          <w:sz w:val="28"/>
          <w:szCs w:val="28"/>
        </w:rPr>
        <w:t>的再动员，表示要在深学细悟笃行上下功夫，把正确政绩观树得牢而又牢、践行得实而又实。</w:t>
      </w:r>
    </w:p>
    <w:p w14:paraId="3485B63D" w14:textId="77777777" w:rsidR="004E5AF3" w:rsidRDefault="0089260A">
      <w:pPr>
        <w:spacing w:line="360" w:lineRule="auto"/>
        <w:ind w:firstLine="560"/>
        <w:rPr>
          <w:rFonts w:ascii="微软雅黑" w:eastAsia="微软雅黑" w:hAnsi="微软雅黑" w:cs="微软雅黑"/>
          <w:sz w:val="28"/>
          <w:szCs w:val="28"/>
        </w:rPr>
      </w:pPr>
      <w:r>
        <w:rPr>
          <w:rFonts w:ascii="微软雅黑" w:eastAsia="微软雅黑" w:hAnsi="微软雅黑" w:cs="微软雅黑" w:hint="eastAsia"/>
          <w:sz w:val="28"/>
          <w:szCs w:val="28"/>
        </w:rPr>
        <w:t>梁言顺指出，政绩观问题是一个根本性问题，要从政治上看、从政治上抓，经常对标对表、及时校正偏差，以实际行动深刻领悟“两个确立”的决定性意义、坚决做到“两个维护”。政绩观问题是一个立场问题，要牢记为民造福是最大政绩，着力办好民生实事，解决好群众急难愁盼问题。政绩观问题是一个实践问题，要牢记习近平总书记赋予安徽的职责使命，锚定“三地一区”实现新突破和取得“三个新的更大进展”目标，一张蓝图绘到底，一任接着一任干，鼓足干劲往前赶，推动</w:t>
      </w:r>
      <w:r>
        <w:rPr>
          <w:rFonts w:ascii="微软雅黑" w:eastAsia="微软雅黑" w:hAnsi="微软雅黑" w:cs="微软雅黑" w:hint="eastAsia"/>
          <w:sz w:val="28"/>
          <w:szCs w:val="28"/>
        </w:rPr>
        <w:t>“十五五”开好局起好步。</w:t>
      </w:r>
    </w:p>
    <w:p w14:paraId="5D3E8FCF" w14:textId="134804D7" w:rsidR="004E5AF3" w:rsidRDefault="0089260A" w:rsidP="0077691E">
      <w:pPr>
        <w:spacing w:line="360" w:lineRule="auto"/>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梁言顺强调，要按照中央部署，持续深化学习，推进真查实改，立好制度规矩，抓实开门教育，做好结合文章，形成工作合力，确保我省学习教育取得实效。</w:t>
      </w:r>
    </w:p>
    <w:p w14:paraId="68AB7D51" w14:textId="77777777" w:rsidR="004E5AF3" w:rsidRDefault="004E5AF3"/>
    <w:sectPr w:rsidR="004E5AF3" w:rsidSect="0077691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A4DE" w14:textId="77777777" w:rsidR="0089260A" w:rsidRDefault="0089260A" w:rsidP="0077691E">
      <w:r>
        <w:separator/>
      </w:r>
    </w:p>
  </w:endnote>
  <w:endnote w:type="continuationSeparator" w:id="0">
    <w:p w14:paraId="6CFD8AF0" w14:textId="77777777" w:rsidR="0089260A" w:rsidRDefault="0089260A" w:rsidP="0077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289932"/>
      <w:docPartObj>
        <w:docPartGallery w:val="Page Numbers (Bottom of Page)"/>
        <w:docPartUnique/>
      </w:docPartObj>
    </w:sdtPr>
    <w:sdtContent>
      <w:p w14:paraId="6A53EBCB" w14:textId="2D6A49EC" w:rsidR="0077691E" w:rsidRDefault="0077691E">
        <w:pPr>
          <w:pStyle w:val="a5"/>
          <w:jc w:val="center"/>
        </w:pPr>
        <w:r>
          <w:fldChar w:fldCharType="begin"/>
        </w:r>
        <w:r>
          <w:instrText>PAGE   \* MERGEFORMAT</w:instrText>
        </w:r>
        <w:r>
          <w:fldChar w:fldCharType="separate"/>
        </w:r>
        <w:r>
          <w:rPr>
            <w:lang w:val="zh-CN"/>
          </w:rPr>
          <w:t>2</w:t>
        </w:r>
        <w:r>
          <w:fldChar w:fldCharType="end"/>
        </w:r>
      </w:p>
    </w:sdtContent>
  </w:sdt>
  <w:p w14:paraId="200A1F10" w14:textId="77777777" w:rsidR="0077691E" w:rsidRDefault="007769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B2FB" w14:textId="77777777" w:rsidR="0089260A" w:rsidRDefault="0089260A" w:rsidP="0077691E">
      <w:r>
        <w:separator/>
      </w:r>
    </w:p>
  </w:footnote>
  <w:footnote w:type="continuationSeparator" w:id="0">
    <w:p w14:paraId="109C8F70" w14:textId="77777777" w:rsidR="0089260A" w:rsidRDefault="0089260A" w:rsidP="0077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1316056"/>
    <w:rsid w:val="004E5AF3"/>
    <w:rsid w:val="0077691E"/>
    <w:rsid w:val="0089260A"/>
    <w:rsid w:val="6131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63926"/>
  <w15:docId w15:val="{01D4FFE8-5546-4ABD-904E-77C3E694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9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691E"/>
    <w:rPr>
      <w:kern w:val="2"/>
      <w:sz w:val="18"/>
      <w:szCs w:val="18"/>
    </w:rPr>
  </w:style>
  <w:style w:type="paragraph" w:styleId="a5">
    <w:name w:val="footer"/>
    <w:basedOn w:val="a"/>
    <w:link w:val="a6"/>
    <w:uiPriority w:val="99"/>
    <w:rsid w:val="0077691E"/>
    <w:pPr>
      <w:tabs>
        <w:tab w:val="center" w:pos="4153"/>
        <w:tab w:val="right" w:pos="8306"/>
      </w:tabs>
      <w:snapToGrid w:val="0"/>
      <w:jc w:val="left"/>
    </w:pPr>
    <w:rPr>
      <w:sz w:val="18"/>
      <w:szCs w:val="18"/>
    </w:rPr>
  </w:style>
  <w:style w:type="character" w:customStyle="1" w:styleId="a6">
    <w:name w:val="页脚 字符"/>
    <w:basedOn w:val="a0"/>
    <w:link w:val="a5"/>
    <w:uiPriority w:val="99"/>
    <w:rsid w:val="007769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龙溪阳光</dc:creator>
  <cp:lastModifiedBy>PC</cp:lastModifiedBy>
  <cp:revision>2</cp:revision>
  <dcterms:created xsi:type="dcterms:W3CDTF">2026-03-16T08:06:00Z</dcterms:created>
  <dcterms:modified xsi:type="dcterms:W3CDTF">2026-03-17T08:08:00Z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714A084F5AA94B168A170FEB5F1FFD54_11</vt:lpwstr>
  </property>
  <property fmtid="{D5CDD505-2E9C-101B-9397-08002B2CF9AE}" pid="4" name="KSOTemplateDocerSaveRecord">
    <vt:lpwstr>eyJoZGlkIjoiYTQyOTNiOGE3MzJlMWRjMWJmNTg1ZTdkNGJlMDE3NWMiLCJ1c2VySWQiOiI0MzY2Mjk5MDYifQ==</vt:lpwstr>
  </property>
</Properties>
</file>